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2020年度前一轮退耕还林延长补助第一批补助资金的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自评报告</w:t>
      </w:r>
    </w:p>
    <w:p>
      <w:pPr>
        <w:spacing w:line="600" w:lineRule="exact"/>
        <w:rPr>
          <w:rFonts w:hint="eastAsia" w:ascii="方正仿宋_GBK" w:hAnsi="方正仿宋_GBK" w:eastAsia="方正仿宋_GBK" w:cs="方正仿宋_GBK"/>
          <w:sz w:val="30"/>
          <w:szCs w:val="30"/>
        </w:rPr>
      </w:pP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（一）县财政下达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项目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奉节县财政局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关于兑付2020年度前一轮退耕还林工程延长补助第一批补助资金的通知（奉节财农〔2021〕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148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号），在下达资金预算时同步下达了绩效目标。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（二）绩效目标情况。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项目安排资金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1.66万元。根据项目要求，完成2020年前一轮退耕还林直补资金补助兑现，促进惠农增收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项目资金到位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1.66万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元，到位率100%。项目资金执行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1.66万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元，执行率100%。资金管理情况：严格按照财务管理制度管理资金,项目资金到位后，做到了专款专账专用。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根据项目要求，鱼复街道2020年度前一轮退耕还林第一批延长补助涉及户数162户，退耕还林面积133.10亩，合计直补资金16637.52元，其中生活费13975.52元，管护费2662元。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数量指标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质量指标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时效指标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成本指标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均按项目进度达标完成。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社会效益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按项目实施进度达到预期效果。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3.满意度指标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：项目完成后，开展了群众满意度测评，满意度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85%，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达到理想的效果。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通过认真开展单位项目支出绩效目标自评，综合评分100分，评价结果为优。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按照县委、县政府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文件精神，在2021年底将全面完成2020年度前一轮退耕还林延长补助第一批补助资金项目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，同时加强管理和使用经费监督力度，更加良好地、有效地服务人民群众。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无。</w:t>
      </w:r>
    </w:p>
    <w:p>
      <w:pPr>
        <w:pStyle w:val="2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pStyle w:val="2"/>
        <w:jc w:val="right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hAnsi="方正仿宋_GBK" w:cs="方正仿宋_GBK"/>
          <w:sz w:val="32"/>
          <w:szCs w:val="32"/>
          <w:lang w:eastAsia="zh-CN"/>
        </w:rPr>
        <w:t>奉节县</w:t>
      </w:r>
      <w:r>
        <w:rPr>
          <w:rFonts w:hint="eastAsia" w:hAnsi="方正仿宋_GBK" w:cs="方正仿宋_GBK"/>
          <w:sz w:val="32"/>
          <w:szCs w:val="32"/>
          <w:lang w:val="en-US" w:eastAsia="zh-CN"/>
        </w:rPr>
        <w:t>鱼复街道办事处</w:t>
      </w:r>
    </w:p>
    <w:p>
      <w:pPr>
        <w:jc w:val="right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2022年5月17日</w:t>
      </w:r>
    </w:p>
    <w:p>
      <w:pPr>
        <w:pStyle w:val="2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3595C8"/>
    <w:multiLevelType w:val="singleLevel"/>
    <w:tmpl w:val="A53595C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5YTZjYTY3OGNiYzZjM2QzY2E1ZTdjZjk2ODExNGMifQ=="/>
  </w:docVars>
  <w:rsids>
    <w:rsidRoot w:val="39E41BA4"/>
    <w:rsid w:val="04400B15"/>
    <w:rsid w:val="04E07B2C"/>
    <w:rsid w:val="0946658A"/>
    <w:rsid w:val="0C3563C5"/>
    <w:rsid w:val="0D705BFF"/>
    <w:rsid w:val="0E3613AF"/>
    <w:rsid w:val="107075FA"/>
    <w:rsid w:val="12775C4A"/>
    <w:rsid w:val="128E4E25"/>
    <w:rsid w:val="133B4C77"/>
    <w:rsid w:val="15517135"/>
    <w:rsid w:val="1F895FFB"/>
    <w:rsid w:val="1FAC3B45"/>
    <w:rsid w:val="21BA300B"/>
    <w:rsid w:val="22FE6AD1"/>
    <w:rsid w:val="2571386A"/>
    <w:rsid w:val="277B191B"/>
    <w:rsid w:val="2E845A6F"/>
    <w:rsid w:val="30D0252A"/>
    <w:rsid w:val="329477FB"/>
    <w:rsid w:val="35931C16"/>
    <w:rsid w:val="378C5702"/>
    <w:rsid w:val="39E41BA4"/>
    <w:rsid w:val="3CFC4D8D"/>
    <w:rsid w:val="46CD058C"/>
    <w:rsid w:val="49EB2518"/>
    <w:rsid w:val="4B9B13C6"/>
    <w:rsid w:val="4EB22E5D"/>
    <w:rsid w:val="4FD3653D"/>
    <w:rsid w:val="5A6B0F6B"/>
    <w:rsid w:val="5E8F56AC"/>
    <w:rsid w:val="5FD4689A"/>
    <w:rsid w:val="64A621B7"/>
    <w:rsid w:val="64C80304"/>
    <w:rsid w:val="66354CD5"/>
    <w:rsid w:val="66C477A6"/>
    <w:rsid w:val="6712723B"/>
    <w:rsid w:val="6ABC36A4"/>
    <w:rsid w:val="73CC6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652</Words>
  <Characters>725</Characters>
  <Lines>0</Lines>
  <Paragraphs>0</Paragraphs>
  <TotalTime>2</TotalTime>
  <ScaleCrop>false</ScaleCrop>
  <LinksUpToDate>false</LinksUpToDate>
  <CharactersWithSpaces>725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2022-03-18T01:56:00Z</dcterms:created>
  <dc:creator>WPS_1471259973</dc:creator>
  <cp:lastModifiedBy>Administrator</cp:lastModifiedBy>
  <dcterms:modified xsi:type="dcterms:W3CDTF">2023-08-23T04:51:26Z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765EAA93E93744D99B32EA5C22734D5A</vt:lpwstr>
  </property>
  <property fmtid="{D5CDD505-2E9C-101B-9397-08002B2CF9AE}" pid="4" name="commondata">
    <vt:lpwstr>eyJoZGlkIjoiZTg0MzA5M2M2OGFmNmFjZTQ0NmUxNTI0NTA2MWE2ZTMifQ==</vt:lpwstr>
  </property>
</Properties>
</file>